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7550D" w14:textId="456F18FF" w:rsidR="00FD2767" w:rsidRPr="00C63A37" w:rsidRDefault="00FD2767" w:rsidP="00FD2767">
      <w:pPr>
        <w:rPr>
          <w:sz w:val="24"/>
          <w:szCs w:val="24"/>
        </w:rPr>
      </w:pPr>
      <w:r w:rsidRPr="00C63A37">
        <w:rPr>
          <w:sz w:val="24"/>
          <w:szCs w:val="24"/>
        </w:rPr>
        <w:t xml:space="preserve">Ορισμός Υπευθύνου Παραλαβής και Παρακολούθησης Αναφορών (ΥΠΠΑ) </w:t>
      </w:r>
      <w:r w:rsidRPr="00C63A37">
        <w:rPr>
          <w:sz w:val="24"/>
          <w:szCs w:val="24"/>
        </w:rPr>
        <w:t>του Γενικού Νοσοκομείου Χαλκιδικής</w:t>
      </w:r>
    </w:p>
    <w:p w14:paraId="3FE6C1F1" w14:textId="02E97764" w:rsidR="00FD2767" w:rsidRPr="00C63A37" w:rsidRDefault="00FD2767" w:rsidP="00FD2767">
      <w:pPr>
        <w:rPr>
          <w:sz w:val="24"/>
          <w:szCs w:val="24"/>
        </w:rPr>
      </w:pPr>
      <w:r w:rsidRPr="00C63A37">
        <w:rPr>
          <w:sz w:val="24"/>
          <w:szCs w:val="24"/>
        </w:rPr>
        <w:t>2</w:t>
      </w:r>
      <w:r w:rsidRPr="00C63A37">
        <w:rPr>
          <w:sz w:val="24"/>
          <w:szCs w:val="24"/>
        </w:rPr>
        <w:t>9</w:t>
      </w:r>
      <w:r w:rsidRPr="00C63A37">
        <w:rPr>
          <w:sz w:val="24"/>
          <w:szCs w:val="24"/>
        </w:rPr>
        <w:t>/05/2024</w:t>
      </w:r>
    </w:p>
    <w:p w14:paraId="12AB1BD0" w14:textId="2387D54D" w:rsidR="00FD2767" w:rsidRPr="00C63A37" w:rsidRDefault="00FD2767" w:rsidP="00FD2767">
      <w:pPr>
        <w:rPr>
          <w:sz w:val="24"/>
          <w:szCs w:val="24"/>
        </w:rPr>
      </w:pPr>
    </w:p>
    <w:p w14:paraId="4956A532" w14:textId="08A3F32F" w:rsidR="00FD2767" w:rsidRPr="00C63A37" w:rsidRDefault="00FD2767" w:rsidP="00C63A37">
      <w:pPr>
        <w:jc w:val="both"/>
        <w:rPr>
          <w:sz w:val="24"/>
          <w:szCs w:val="24"/>
        </w:rPr>
      </w:pPr>
      <w:r w:rsidRPr="00C63A37">
        <w:rPr>
          <w:sz w:val="24"/>
          <w:szCs w:val="24"/>
        </w:rPr>
        <w:t xml:space="preserve">Υπεύθυνος Παραλαβής και Παρακολούθησης Αναφορών (ΥΠΠΑ) </w:t>
      </w:r>
      <w:r w:rsidRPr="00C63A37">
        <w:rPr>
          <w:sz w:val="24"/>
          <w:szCs w:val="24"/>
        </w:rPr>
        <w:t xml:space="preserve">του Γενικού Νοσοκομείου Χαλκιδικής </w:t>
      </w:r>
      <w:r w:rsidRPr="00C63A37">
        <w:rPr>
          <w:sz w:val="24"/>
          <w:szCs w:val="24"/>
        </w:rPr>
        <w:t xml:space="preserve"> για παραβιάσεις που εμπίπτουν στο πεδίο εφαρμογής του ν. 4990/2022 (παραβιάσεις ενωσιακού δικαίου, άρθρο 4 του ν. 4990/2022) στο πλαίσιο των αρμοδιοτήτων της, ορίστηκε η μόνιμη υπάλληλος </w:t>
      </w:r>
      <w:r w:rsidRPr="00C63A37">
        <w:rPr>
          <w:sz w:val="24"/>
          <w:szCs w:val="24"/>
        </w:rPr>
        <w:t xml:space="preserve">Πασχαλιά Μωραΐτη </w:t>
      </w:r>
      <w:r w:rsidRPr="00C63A37">
        <w:rPr>
          <w:sz w:val="24"/>
          <w:szCs w:val="24"/>
        </w:rPr>
        <w:t xml:space="preserve">του κλάδου </w:t>
      </w:r>
      <w:r w:rsidRPr="00C63A37">
        <w:rPr>
          <w:sz w:val="24"/>
          <w:szCs w:val="24"/>
        </w:rPr>
        <w:t>Τ</w:t>
      </w:r>
      <w:r w:rsidRPr="00C63A37">
        <w:rPr>
          <w:sz w:val="24"/>
          <w:szCs w:val="24"/>
        </w:rPr>
        <w:t xml:space="preserve">Ε Διοικητικού – </w:t>
      </w:r>
      <w:r w:rsidRPr="00C63A37">
        <w:rPr>
          <w:sz w:val="24"/>
          <w:szCs w:val="24"/>
        </w:rPr>
        <w:t xml:space="preserve">Λογιστικού </w:t>
      </w:r>
      <w:r w:rsidRPr="00C63A37">
        <w:rPr>
          <w:sz w:val="24"/>
          <w:szCs w:val="24"/>
        </w:rPr>
        <w:t xml:space="preserve">, με ειδικότητα </w:t>
      </w:r>
      <w:r w:rsidRPr="00C63A37">
        <w:rPr>
          <w:sz w:val="24"/>
          <w:szCs w:val="24"/>
        </w:rPr>
        <w:t>Τ</w:t>
      </w:r>
      <w:r w:rsidRPr="00C63A37">
        <w:rPr>
          <w:sz w:val="24"/>
          <w:szCs w:val="24"/>
        </w:rPr>
        <w:t xml:space="preserve">Ε </w:t>
      </w:r>
      <w:r w:rsidRPr="00C63A37">
        <w:rPr>
          <w:sz w:val="24"/>
          <w:szCs w:val="24"/>
        </w:rPr>
        <w:t>Διοίκησης Μονάδων Υγείας και Πρόνοιας</w:t>
      </w:r>
      <w:r w:rsidRPr="00C63A37">
        <w:rPr>
          <w:sz w:val="24"/>
          <w:szCs w:val="24"/>
        </w:rPr>
        <w:t xml:space="preserve">, </w:t>
      </w:r>
      <w:r w:rsidRPr="00C63A37">
        <w:rPr>
          <w:sz w:val="24"/>
          <w:szCs w:val="24"/>
        </w:rPr>
        <w:t>Προϊσταμένη του</w:t>
      </w:r>
      <w:r w:rsidRPr="00C63A37">
        <w:rPr>
          <w:sz w:val="24"/>
          <w:szCs w:val="24"/>
        </w:rPr>
        <w:t xml:space="preserve"> Τμήμα</w:t>
      </w:r>
      <w:r w:rsidRPr="00C63A37">
        <w:rPr>
          <w:sz w:val="24"/>
          <w:szCs w:val="24"/>
        </w:rPr>
        <w:t>τος</w:t>
      </w:r>
      <w:r w:rsidRPr="00C63A37">
        <w:rPr>
          <w:sz w:val="24"/>
          <w:szCs w:val="24"/>
        </w:rPr>
        <w:t xml:space="preserve"> </w:t>
      </w:r>
      <w:r w:rsidRPr="00C63A37">
        <w:rPr>
          <w:sz w:val="24"/>
          <w:szCs w:val="24"/>
        </w:rPr>
        <w:t xml:space="preserve">Διαχείρισης </w:t>
      </w:r>
      <w:r w:rsidRPr="00C63A37">
        <w:rPr>
          <w:sz w:val="24"/>
          <w:szCs w:val="24"/>
        </w:rPr>
        <w:t>Ανθρωπί</w:t>
      </w:r>
      <w:r w:rsidRPr="00C63A37">
        <w:rPr>
          <w:sz w:val="24"/>
          <w:szCs w:val="24"/>
        </w:rPr>
        <w:t>νου Δυναμικού</w:t>
      </w:r>
      <w:r w:rsidRPr="00C63A37">
        <w:rPr>
          <w:sz w:val="24"/>
          <w:szCs w:val="24"/>
        </w:rPr>
        <w:t>.</w:t>
      </w:r>
    </w:p>
    <w:p w14:paraId="1C0C5691" w14:textId="77777777" w:rsidR="00FD2767" w:rsidRPr="00C63A37" w:rsidRDefault="00FD2767" w:rsidP="00C63A37">
      <w:pPr>
        <w:jc w:val="both"/>
        <w:rPr>
          <w:sz w:val="24"/>
          <w:szCs w:val="24"/>
        </w:rPr>
      </w:pPr>
    </w:p>
    <w:p w14:paraId="2061C5A1" w14:textId="77777777" w:rsidR="00FD2767" w:rsidRPr="00C63A37" w:rsidRDefault="00FD2767" w:rsidP="00FD2767">
      <w:pPr>
        <w:rPr>
          <w:sz w:val="24"/>
          <w:szCs w:val="24"/>
        </w:rPr>
      </w:pPr>
      <w:r w:rsidRPr="00C63A37">
        <w:rPr>
          <w:sz w:val="24"/>
          <w:szCs w:val="24"/>
        </w:rPr>
        <w:t>Στοιχεία Επικοινωνίας:</w:t>
      </w:r>
    </w:p>
    <w:p w14:paraId="61E779DE" w14:textId="6B2C0CDD" w:rsidR="00FD2767" w:rsidRPr="00C63A37" w:rsidRDefault="00FD2767" w:rsidP="00FD2767">
      <w:pPr>
        <w:rPr>
          <w:sz w:val="24"/>
          <w:szCs w:val="24"/>
        </w:rPr>
      </w:pPr>
      <w:r w:rsidRPr="00C63A37">
        <w:rPr>
          <w:sz w:val="24"/>
          <w:szCs w:val="24"/>
        </w:rPr>
        <w:t xml:space="preserve">Πασχαλιά </w:t>
      </w:r>
      <w:r w:rsidR="00E43751" w:rsidRPr="00C63A37">
        <w:rPr>
          <w:sz w:val="24"/>
          <w:szCs w:val="24"/>
        </w:rPr>
        <w:t>Μωραΐτη</w:t>
      </w:r>
    </w:p>
    <w:p w14:paraId="083B2553" w14:textId="3431F633" w:rsidR="00FD2767" w:rsidRPr="00C63A37" w:rsidRDefault="00FD2767" w:rsidP="00FD2767">
      <w:pPr>
        <w:rPr>
          <w:sz w:val="24"/>
          <w:szCs w:val="24"/>
          <w:lang w:val="en-US"/>
        </w:rPr>
      </w:pPr>
      <w:r w:rsidRPr="00C63A37">
        <w:rPr>
          <w:sz w:val="24"/>
          <w:szCs w:val="24"/>
        </w:rPr>
        <w:t>Τηλ</w:t>
      </w:r>
      <w:r w:rsidRPr="00C63A37">
        <w:rPr>
          <w:sz w:val="24"/>
          <w:szCs w:val="24"/>
          <w:lang w:val="en-US"/>
        </w:rPr>
        <w:t xml:space="preserve">.: </w:t>
      </w:r>
      <w:r w:rsidRPr="00C63A37">
        <w:rPr>
          <w:sz w:val="24"/>
          <w:szCs w:val="24"/>
          <w:lang w:val="en-US"/>
        </w:rPr>
        <w:t>2371350210</w:t>
      </w:r>
      <w:r w:rsidRPr="00C63A37">
        <w:rPr>
          <w:sz w:val="24"/>
          <w:szCs w:val="24"/>
          <w:lang w:val="en-US"/>
        </w:rPr>
        <w:t xml:space="preserve">, e-mail: </w:t>
      </w:r>
      <w:r w:rsidRPr="00C63A37">
        <w:rPr>
          <w:sz w:val="24"/>
          <w:szCs w:val="24"/>
          <w:lang w:val="en-US"/>
        </w:rPr>
        <w:t>gnxmora</w:t>
      </w:r>
      <w:r w:rsidR="00C63A37">
        <w:rPr>
          <w:sz w:val="24"/>
          <w:szCs w:val="24"/>
          <w:lang w:val="en-US"/>
        </w:rPr>
        <w:t>i</w:t>
      </w:r>
      <w:r w:rsidRPr="00C63A37">
        <w:rPr>
          <w:sz w:val="24"/>
          <w:szCs w:val="24"/>
          <w:lang w:val="en-US"/>
        </w:rPr>
        <w:t>tpasx@1157.syzefxis.gov.gr</w:t>
      </w:r>
    </w:p>
    <w:p w14:paraId="6013954D" w14:textId="77777777" w:rsidR="00FD2767" w:rsidRPr="00C63A37" w:rsidRDefault="00FD2767" w:rsidP="00FD2767">
      <w:pPr>
        <w:rPr>
          <w:sz w:val="24"/>
          <w:szCs w:val="24"/>
        </w:rPr>
      </w:pPr>
      <w:r w:rsidRPr="00C63A37">
        <w:rPr>
          <w:sz w:val="24"/>
          <w:szCs w:val="24"/>
        </w:rPr>
        <w:t>Σχετική Απόφαση :</w:t>
      </w:r>
    </w:p>
    <w:p w14:paraId="74749589" w14:textId="09984BDD" w:rsidR="001E7870" w:rsidRPr="00C63A37" w:rsidRDefault="00FD2767" w:rsidP="00FD2767">
      <w:pPr>
        <w:rPr>
          <w:sz w:val="24"/>
          <w:szCs w:val="24"/>
        </w:rPr>
      </w:pPr>
      <w:r w:rsidRPr="00C63A37">
        <w:rPr>
          <w:sz w:val="24"/>
          <w:szCs w:val="24"/>
        </w:rPr>
        <w:t xml:space="preserve">Η υπ’ αριθμ. </w:t>
      </w:r>
      <w:r w:rsidRPr="00C63A37">
        <w:rPr>
          <w:sz w:val="24"/>
          <w:szCs w:val="24"/>
        </w:rPr>
        <w:t>4253/15-04-2024 (ΑΔΑ: ΨΨ5546907Υ-ΓΙΟ)</w:t>
      </w:r>
      <w:r w:rsidRPr="00C63A37">
        <w:rPr>
          <w:sz w:val="24"/>
          <w:szCs w:val="24"/>
        </w:rPr>
        <w:t xml:space="preserve"> απόφαση Διοικητή </w:t>
      </w:r>
      <w:r w:rsidRPr="00C63A37">
        <w:rPr>
          <w:sz w:val="24"/>
          <w:szCs w:val="24"/>
        </w:rPr>
        <w:t xml:space="preserve">του Γ.Ν. Χαλκιδικής </w:t>
      </w:r>
    </w:p>
    <w:sectPr w:rsidR="001E7870" w:rsidRPr="00C63A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67"/>
    <w:rsid w:val="000E16BE"/>
    <w:rsid w:val="000F7B93"/>
    <w:rsid w:val="001E7870"/>
    <w:rsid w:val="00C63A37"/>
    <w:rsid w:val="00E43751"/>
    <w:rsid w:val="00FD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BDDA6"/>
  <w15:chartTrackingRefBased/>
  <w15:docId w15:val="{43A2BFC9-ADE1-4BCD-91FB-EECA1129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2024-05-29T07:04:00Z</cp:lastPrinted>
  <dcterms:created xsi:type="dcterms:W3CDTF">2024-05-29T06:54:00Z</dcterms:created>
  <dcterms:modified xsi:type="dcterms:W3CDTF">2024-05-29T07:40:00Z</dcterms:modified>
</cp:coreProperties>
</file>